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B5" w:rsidRDefault="007A15B5" w:rsidP="00736132">
      <w:pPr>
        <w:rPr>
          <w:rFonts w:ascii="Verdana" w:eastAsia="Times New Roman" w:hAnsi="Verdana" w:cs="Times New Roman"/>
          <w:b/>
          <w:bCs/>
          <w:i/>
          <w:iCs/>
          <w:color w:val="E20026"/>
          <w:sz w:val="17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E20026"/>
          <w:sz w:val="17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-385445</wp:posOffset>
            </wp:positionH>
            <wp:positionV relativeFrom="paragraph">
              <wp:posOffset>-69215</wp:posOffset>
            </wp:positionV>
            <wp:extent cx="1413510" cy="1478280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6132" w:rsidRPr="00736132" w:rsidRDefault="00736132" w:rsidP="00736132">
      <w:pPr>
        <w:rPr>
          <w:rFonts w:ascii="Verdana" w:eastAsia="Times New Roman" w:hAnsi="Verdana" w:cs="Times New Roman"/>
          <w:color w:val="484848"/>
          <w:sz w:val="22"/>
          <w:szCs w:val="22"/>
        </w:rPr>
      </w:pPr>
      <w:r w:rsidRPr="00736132">
        <w:rPr>
          <w:rFonts w:ascii="Verdana" w:eastAsia="Times New Roman" w:hAnsi="Verdana" w:cs="Times New Roman"/>
          <w:noProof/>
          <w:color w:val="484848"/>
          <w:sz w:val="22"/>
          <w:szCs w:val="22"/>
        </w:rPr>
        <w:drawing>
          <wp:inline distT="0" distB="0" distL="0" distR="0">
            <wp:extent cx="7620" cy="7620"/>
            <wp:effectExtent l="0" t="0" r="0" b="0"/>
            <wp:docPr id="1" name="Image 1" descr="http://www.ffsb.fr/public/images/pixel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fsb.fr/public/images/pixel_transparen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32" w:rsidRPr="00736132" w:rsidRDefault="00736132" w:rsidP="009631C3">
      <w:pPr>
        <w:spacing w:after="240"/>
        <w:ind w:left="1843"/>
        <w:rPr>
          <w:rFonts w:ascii="Verdana" w:eastAsia="Times New Roman" w:hAnsi="Verdana" w:cs="Times New Roman"/>
          <w:color w:val="484848"/>
          <w:sz w:val="24"/>
          <w:szCs w:val="24"/>
        </w:rPr>
      </w:pPr>
      <w:r w:rsidRPr="00736132">
        <w:rPr>
          <w:rFonts w:ascii="Verdana" w:eastAsia="Times New Roman" w:hAnsi="Verdana" w:cs="Times New Roman"/>
          <w:b/>
          <w:bCs/>
          <w:color w:val="0070B8"/>
          <w:sz w:val="14"/>
        </w:rPr>
        <w:t xml:space="preserve">Du jeu de Boule </w:t>
      </w:r>
      <w:r w:rsidRPr="00736132">
        <w:rPr>
          <w:rFonts w:ascii="Verdana" w:eastAsia="Times New Roman" w:hAnsi="Verdana" w:cs="Times New Roman"/>
          <w:b/>
          <w:bCs/>
          <w:color w:val="0070B8"/>
          <w:sz w:val="24"/>
          <w:szCs w:val="24"/>
        </w:rPr>
        <w:t>Lyonnaise...</w:t>
      </w:r>
    </w:p>
    <w:p w:rsidR="009631C3" w:rsidRDefault="00736132" w:rsidP="009631C3">
      <w:pPr>
        <w:ind w:left="1843"/>
        <w:rPr>
          <w:rFonts w:ascii="Verdana" w:eastAsia="Times New Roman" w:hAnsi="Verdana" w:cs="Times New Roman"/>
          <w:color w:val="484848"/>
          <w:sz w:val="22"/>
          <w:szCs w:val="22"/>
        </w:rPr>
      </w:pPr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t>Le jeu de boules nous vient de la nuit des temps. On en trouve des vestiges en Grèce, en Italie, en Egypte et même en Chine, des millénaires avant l'ère Chrétienne.</w:t>
      </w:r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br/>
        <w:t>Il fut introduit en France par des marins Phéniciens et, très vite se répandit, d'abord en Septimanie (sur la côte méditerranéenne), puis dans toute la vallée du Rhône.</w:t>
      </w:r>
    </w:p>
    <w:p w:rsidR="00736132" w:rsidRPr="00736132" w:rsidRDefault="00736132" w:rsidP="009631C3">
      <w:pPr>
        <w:rPr>
          <w:rFonts w:ascii="Verdana" w:eastAsia="Times New Roman" w:hAnsi="Verdana" w:cs="Times New Roman"/>
          <w:color w:val="484848"/>
          <w:sz w:val="22"/>
          <w:szCs w:val="22"/>
        </w:rPr>
      </w:pPr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br/>
        <w:t xml:space="preserve">Au </w:t>
      </w:r>
      <w:proofErr w:type="spellStart"/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t>Moyen-Age</w:t>
      </w:r>
      <w:proofErr w:type="spellEnd"/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t>, le jeu de boules devint tellement populaire que les rois l’interdirent, estimant qu’il détournait le peuple d’exercices plus profitables à la défense du Royaume tels le tir à l’arc ou l’arbalète.</w:t>
      </w:r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br/>
        <w:t>C’est au XIXe siècle que le jeu de boules trouva sa Terre d’élection : le Lyonnais, où il prit le nom de "jeu de grosses boules".</w:t>
      </w:r>
    </w:p>
    <w:p w:rsidR="00736132" w:rsidRPr="00736132" w:rsidRDefault="00736132" w:rsidP="009631C3">
      <w:pPr>
        <w:rPr>
          <w:rFonts w:ascii="Times New Roman" w:eastAsia="Times New Roman" w:hAnsi="Times New Roman" w:cs="Times New Roman"/>
          <w:sz w:val="24"/>
          <w:szCs w:val="24"/>
        </w:rPr>
      </w:pPr>
      <w:r w:rsidRPr="00736132">
        <w:rPr>
          <w:rFonts w:ascii="Verdana" w:eastAsia="Times New Roman" w:hAnsi="Verdana" w:cs="Times New Roman"/>
          <w:noProof/>
          <w:color w:val="484848"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3" name="Image 3" descr="http://www.ffsb.fr/public/images/pixel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fsb.fr/public/images/pixel_transparen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32" w:rsidRPr="009631C3" w:rsidRDefault="00736132" w:rsidP="00736132">
      <w:pPr>
        <w:rPr>
          <w:rFonts w:ascii="Verdana" w:eastAsia="Times New Roman" w:hAnsi="Verdana" w:cs="Times New Roman"/>
          <w:color w:val="484848"/>
          <w:sz w:val="24"/>
          <w:szCs w:val="24"/>
        </w:rPr>
      </w:pPr>
      <w:r w:rsidRPr="009631C3">
        <w:rPr>
          <w:rFonts w:ascii="Verdana" w:eastAsia="Times New Roman" w:hAnsi="Verdana" w:cs="Times New Roman"/>
          <w:b/>
          <w:bCs/>
          <w:color w:val="0070B8"/>
          <w:sz w:val="24"/>
          <w:szCs w:val="24"/>
        </w:rPr>
        <w:t>… Au Sport-Boules</w:t>
      </w:r>
    </w:p>
    <w:p w:rsidR="00AA04D5" w:rsidRDefault="00736132" w:rsidP="00AA04D5">
      <w:pPr>
        <w:rPr>
          <w:rFonts w:ascii="Verdana" w:eastAsia="Times New Roman" w:hAnsi="Verdana" w:cs="Times New Roman"/>
          <w:color w:val="484848"/>
          <w:sz w:val="22"/>
          <w:szCs w:val="22"/>
        </w:rPr>
      </w:pPr>
      <w:r w:rsidRPr="00736132">
        <w:rPr>
          <w:rFonts w:ascii="Verdana" w:eastAsia="Times New Roman" w:hAnsi="Verdana" w:cs="Times New Roman"/>
          <w:color w:val="484848"/>
          <w:sz w:val="12"/>
          <w:szCs w:val="12"/>
        </w:rPr>
        <w:br/>
      </w:r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t>On y joua d'abord sur les quais bas du Rhône et de la Saône, puis dans les fameux "clos", au cœur même de la ville, et sur les places...</w:t>
      </w:r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br/>
        <w:t xml:space="preserve">La place </w:t>
      </w:r>
      <w:proofErr w:type="spellStart"/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t>Bellecour</w:t>
      </w:r>
      <w:proofErr w:type="spellEnd"/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t xml:space="preserve"> est d’ailleurs restée très célèbre puisque le 1er concours de boules s'y déroula pour Pâques en 1900. La tradition est perpétrée chaque année, lors du fameux Tournoi de Pentecôte.</w:t>
      </w:r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br/>
      </w:r>
    </w:p>
    <w:p w:rsidR="005B64A5" w:rsidRDefault="00736132" w:rsidP="005B64A5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 w:rsidRPr="00736132">
        <w:rPr>
          <w:rFonts w:ascii="Verdana" w:eastAsia="Times New Roman" w:hAnsi="Verdana" w:cs="Times New Roman"/>
          <w:color w:val="484848"/>
          <w:sz w:val="22"/>
          <w:szCs w:val="22"/>
        </w:rPr>
        <w:t>Au fil des ans, le monde de la boule lyonnaise s'est orga</w:t>
      </w:r>
      <w:r w:rsidR="007A15B5">
        <w:rPr>
          <w:rFonts w:ascii="Verdana" w:eastAsia="Times New Roman" w:hAnsi="Verdana" w:cs="Times New Roman"/>
          <w:color w:val="484848"/>
          <w:sz w:val="22"/>
          <w:szCs w:val="22"/>
        </w:rPr>
        <w:t>nisé et c’est en 1936</w:t>
      </w:r>
      <w:r w:rsidR="004A4EC0">
        <w:rPr>
          <w:rFonts w:ascii="Verdana" w:eastAsia="Times New Roman" w:hAnsi="Verdana" w:cs="Times New Roman"/>
          <w:color w:val="484848"/>
          <w:sz w:val="22"/>
          <w:szCs w:val="22"/>
        </w:rPr>
        <w:t>,</w:t>
      </w:r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 xml:space="preserve"> avec l’avènement des Congés payés, </w:t>
      </w:r>
      <w:r w:rsidR="007A15B5">
        <w:rPr>
          <w:rFonts w:ascii="Verdana" w:eastAsia="Times New Roman" w:hAnsi="Verdana" w:cs="Times New Roman"/>
          <w:color w:val="484848"/>
          <w:sz w:val="22"/>
          <w:szCs w:val="22"/>
        </w:rPr>
        <w:t xml:space="preserve"> que </w:t>
      </w:r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>l’</w:t>
      </w:r>
      <w:r w:rsidR="00AA04D5">
        <w:rPr>
          <w:rFonts w:ascii="Verdana" w:eastAsia="Times New Roman" w:hAnsi="Verdana" w:cs="Times New Roman"/>
          <w:color w:val="484848"/>
          <w:sz w:val="22"/>
          <w:szCs w:val="22"/>
        </w:rPr>
        <w:t xml:space="preserve">association Amicale Boules </w:t>
      </w:r>
      <w:proofErr w:type="spellStart"/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>Andelotienne</w:t>
      </w:r>
      <w:r w:rsidR="00AA04D5">
        <w:rPr>
          <w:rFonts w:ascii="Verdana" w:eastAsia="Times New Roman" w:hAnsi="Verdana" w:cs="Times New Roman"/>
          <w:color w:val="484848"/>
          <w:sz w:val="22"/>
          <w:szCs w:val="22"/>
        </w:rPr>
        <w:t>s</w:t>
      </w:r>
      <w:proofErr w:type="spellEnd"/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 xml:space="preserve"> </w:t>
      </w:r>
      <w:r w:rsidR="004A4EC0">
        <w:rPr>
          <w:rFonts w:ascii="Verdana" w:eastAsia="Times New Roman" w:hAnsi="Verdana" w:cs="Times New Roman"/>
          <w:color w:val="484848"/>
          <w:sz w:val="22"/>
          <w:szCs w:val="22"/>
        </w:rPr>
        <w:t>est</w:t>
      </w:r>
      <w:r w:rsidR="005B64A5">
        <w:rPr>
          <w:rFonts w:ascii="Verdana" w:eastAsia="Times New Roman" w:hAnsi="Verdana" w:cs="Times New Roman"/>
          <w:color w:val="484848"/>
          <w:sz w:val="22"/>
          <w:szCs w:val="22"/>
        </w:rPr>
        <w:t xml:space="preserve"> créée. Et c’est</w:t>
      </w:r>
      <w:r w:rsidR="00AA04D5">
        <w:rPr>
          <w:rFonts w:ascii="Verdana" w:eastAsia="Times New Roman" w:hAnsi="Verdana" w:cs="Times New Roman"/>
          <w:color w:val="484848"/>
          <w:sz w:val="22"/>
          <w:szCs w:val="22"/>
        </w:rPr>
        <w:t xml:space="preserve"> </w:t>
      </w:r>
      <w:r w:rsidR="005B64A5">
        <w:rPr>
          <w:rFonts w:ascii="Verdana" w:eastAsia="Times New Roman" w:hAnsi="Verdana" w:cs="Times New Roman"/>
          <w:color w:val="484848"/>
          <w:sz w:val="22"/>
          <w:szCs w:val="22"/>
        </w:rPr>
        <w:t xml:space="preserve">grâce à la volonté de </w:t>
      </w:r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 xml:space="preserve">Monsieur LHOMME, premier président et </w:t>
      </w:r>
      <w:r w:rsidR="00AA04D5">
        <w:rPr>
          <w:rFonts w:ascii="Verdana" w:eastAsia="Times New Roman" w:hAnsi="Verdana" w:cs="Times New Roman"/>
          <w:color w:val="484848"/>
          <w:sz w:val="22"/>
          <w:szCs w:val="22"/>
        </w:rPr>
        <w:t xml:space="preserve">de </w:t>
      </w:r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>M</w:t>
      </w:r>
      <w:r w:rsidR="00F1564B" w:rsidRPr="00F1564B">
        <w:rPr>
          <w:rFonts w:ascii="Verdana" w:eastAsia="Times New Roman" w:hAnsi="Verdana" w:cs="Times New Roman"/>
          <w:color w:val="484848"/>
          <w:sz w:val="22"/>
          <w:szCs w:val="22"/>
        </w:rPr>
        <w:t>onsieur René COMTE</w:t>
      </w:r>
      <w:r w:rsidR="00AA04D5">
        <w:rPr>
          <w:rFonts w:ascii="Verdana" w:eastAsia="Times New Roman" w:hAnsi="Verdana" w:cs="Times New Roman"/>
          <w:color w:val="484848"/>
          <w:sz w:val="22"/>
          <w:szCs w:val="22"/>
        </w:rPr>
        <w:t xml:space="preserve"> et</w:t>
      </w:r>
      <w:r w:rsidR="005B64A5">
        <w:rPr>
          <w:rFonts w:ascii="Verdana" w:eastAsia="Times New Roman" w:hAnsi="Verdana" w:cs="Times New Roman"/>
          <w:color w:val="484848"/>
          <w:sz w:val="22"/>
          <w:szCs w:val="22"/>
        </w:rPr>
        <w:t xml:space="preserve"> d’</w:t>
      </w:r>
      <w:r w:rsidR="00AA04D5">
        <w:rPr>
          <w:rFonts w:ascii="Verdana" w:eastAsia="Times New Roman" w:hAnsi="Verdana" w:cs="Times New Roman"/>
          <w:color w:val="484848"/>
          <w:sz w:val="22"/>
          <w:szCs w:val="22"/>
        </w:rPr>
        <w:t>une poignées de bénévoles</w:t>
      </w:r>
      <w:r w:rsidR="005B64A5">
        <w:rPr>
          <w:rFonts w:ascii="Verdana" w:eastAsia="Times New Roman" w:hAnsi="Verdana" w:cs="Times New Roman"/>
          <w:color w:val="484848"/>
          <w:sz w:val="22"/>
          <w:szCs w:val="22"/>
        </w:rPr>
        <w:t xml:space="preserve"> que le boulodrome est alors construit.</w:t>
      </w:r>
    </w:p>
    <w:p w:rsidR="007535BA" w:rsidRDefault="005B64A5" w:rsidP="005B64A5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>
        <w:rPr>
          <w:rFonts w:ascii="Verdana" w:eastAsia="Times New Roman" w:hAnsi="Verdana" w:cs="Times New Roman"/>
          <w:color w:val="484848"/>
          <w:sz w:val="22"/>
          <w:szCs w:val="22"/>
        </w:rPr>
        <w:t xml:space="preserve">Ensuite bon an mal an, </w:t>
      </w:r>
      <w:r w:rsidR="00F1564B" w:rsidRPr="00F1564B">
        <w:rPr>
          <w:rFonts w:ascii="Verdana" w:eastAsia="Times New Roman" w:hAnsi="Verdana" w:cs="Times New Roman"/>
          <w:color w:val="484848"/>
          <w:sz w:val="22"/>
          <w:szCs w:val="22"/>
        </w:rPr>
        <w:t xml:space="preserve">l’amicale </w:t>
      </w:r>
      <w:r w:rsidR="007535BA">
        <w:rPr>
          <w:rFonts w:ascii="Verdana" w:eastAsia="Times New Roman" w:hAnsi="Verdana" w:cs="Times New Roman"/>
          <w:color w:val="484848"/>
          <w:sz w:val="22"/>
          <w:szCs w:val="22"/>
        </w:rPr>
        <w:t>a continué</w:t>
      </w:r>
      <w:r w:rsidR="00A23D19">
        <w:rPr>
          <w:rFonts w:ascii="Verdana" w:eastAsia="Times New Roman" w:hAnsi="Verdana" w:cs="Times New Roman"/>
          <w:color w:val="484848"/>
          <w:sz w:val="22"/>
          <w:szCs w:val="22"/>
        </w:rPr>
        <w:t xml:space="preserve"> </w:t>
      </w:r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 xml:space="preserve">son développement </w:t>
      </w:r>
      <w:r w:rsidR="001C72DF">
        <w:rPr>
          <w:rFonts w:ascii="Verdana" w:eastAsia="Times New Roman" w:hAnsi="Verdana" w:cs="Times New Roman"/>
          <w:color w:val="484848"/>
          <w:sz w:val="22"/>
          <w:szCs w:val="22"/>
        </w:rPr>
        <w:t xml:space="preserve">notamment </w:t>
      </w:r>
      <w:r w:rsidR="00A23D19">
        <w:rPr>
          <w:rFonts w:ascii="Verdana" w:eastAsia="Times New Roman" w:hAnsi="Verdana" w:cs="Times New Roman"/>
          <w:color w:val="484848"/>
          <w:sz w:val="22"/>
          <w:szCs w:val="22"/>
        </w:rPr>
        <w:t xml:space="preserve">avec la </w:t>
      </w:r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>construction</w:t>
      </w:r>
      <w:r w:rsidR="00A23D19">
        <w:rPr>
          <w:rFonts w:ascii="Verdana" w:eastAsia="Times New Roman" w:hAnsi="Verdana" w:cs="Times New Roman"/>
          <w:color w:val="484848"/>
          <w:sz w:val="22"/>
          <w:szCs w:val="22"/>
        </w:rPr>
        <w:t xml:space="preserve">, sous l’impulsion du Président de l’époque, Pierrot </w:t>
      </w:r>
      <w:proofErr w:type="spellStart"/>
      <w:r w:rsidR="00A23D19">
        <w:rPr>
          <w:rFonts w:ascii="Verdana" w:eastAsia="Times New Roman" w:hAnsi="Verdana" w:cs="Times New Roman"/>
          <w:color w:val="484848"/>
          <w:sz w:val="22"/>
          <w:szCs w:val="22"/>
        </w:rPr>
        <w:t>Martignoni</w:t>
      </w:r>
      <w:proofErr w:type="spellEnd"/>
      <w:r w:rsidR="00A23D19">
        <w:rPr>
          <w:rFonts w:ascii="Verdana" w:eastAsia="Times New Roman" w:hAnsi="Verdana" w:cs="Times New Roman"/>
          <w:color w:val="484848"/>
          <w:sz w:val="22"/>
          <w:szCs w:val="22"/>
        </w:rPr>
        <w:t xml:space="preserve">, </w:t>
      </w:r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 xml:space="preserve"> du </w:t>
      </w:r>
      <w:r w:rsidR="00A23D19">
        <w:rPr>
          <w:rFonts w:ascii="Verdana" w:eastAsia="Times New Roman" w:hAnsi="Verdana" w:cs="Times New Roman"/>
          <w:color w:val="484848"/>
          <w:sz w:val="22"/>
          <w:szCs w:val="22"/>
        </w:rPr>
        <w:t>bâtiment</w:t>
      </w:r>
      <w:r w:rsidR="00F1564B">
        <w:rPr>
          <w:rFonts w:ascii="Verdana" w:eastAsia="Times New Roman" w:hAnsi="Verdana" w:cs="Times New Roman"/>
          <w:color w:val="484848"/>
          <w:sz w:val="22"/>
          <w:szCs w:val="22"/>
        </w:rPr>
        <w:t xml:space="preserve"> </w:t>
      </w:r>
      <w:r w:rsidR="00A23D19">
        <w:rPr>
          <w:rFonts w:ascii="Verdana" w:eastAsia="Times New Roman" w:hAnsi="Verdana" w:cs="Times New Roman"/>
          <w:color w:val="484848"/>
          <w:sz w:val="22"/>
          <w:szCs w:val="22"/>
        </w:rPr>
        <w:t xml:space="preserve">dont les travaux ont débuté en 1998 pour </w:t>
      </w:r>
      <w:r w:rsidR="00650047">
        <w:rPr>
          <w:rFonts w:ascii="Verdana" w:eastAsia="Times New Roman" w:hAnsi="Verdana" w:cs="Times New Roman"/>
          <w:color w:val="484848"/>
          <w:sz w:val="22"/>
          <w:szCs w:val="22"/>
        </w:rPr>
        <w:t>être inauguré en 2002</w:t>
      </w:r>
      <w:r w:rsidR="007535BA">
        <w:rPr>
          <w:rFonts w:ascii="Verdana" w:eastAsia="Times New Roman" w:hAnsi="Verdana" w:cs="Times New Roman"/>
          <w:color w:val="484848"/>
          <w:sz w:val="22"/>
          <w:szCs w:val="22"/>
        </w:rPr>
        <w:t xml:space="preserve"> et ensuite, sous l’ère Basile </w:t>
      </w:r>
      <w:proofErr w:type="spellStart"/>
      <w:r w:rsidR="007535BA">
        <w:rPr>
          <w:rFonts w:ascii="Verdana" w:eastAsia="Times New Roman" w:hAnsi="Verdana" w:cs="Times New Roman"/>
          <w:color w:val="484848"/>
          <w:sz w:val="22"/>
          <w:szCs w:val="22"/>
        </w:rPr>
        <w:t>Busi</w:t>
      </w:r>
      <w:proofErr w:type="spellEnd"/>
      <w:r w:rsidR="007535BA">
        <w:rPr>
          <w:rFonts w:ascii="Verdana" w:eastAsia="Times New Roman" w:hAnsi="Verdana" w:cs="Times New Roman"/>
          <w:color w:val="484848"/>
          <w:sz w:val="22"/>
          <w:szCs w:val="22"/>
        </w:rPr>
        <w:t xml:space="preserve">, avec l’aménagement de la nouvelle aire de jeu en 2009 </w:t>
      </w:r>
    </w:p>
    <w:p w:rsidR="007535BA" w:rsidRDefault="007535BA" w:rsidP="007535BA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</w:p>
    <w:p w:rsidR="007535BA" w:rsidRDefault="007535BA" w:rsidP="005B64A5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>
        <w:rPr>
          <w:rFonts w:ascii="Verdana" w:eastAsia="Times New Roman" w:hAnsi="Verdana" w:cs="Times New Roman"/>
          <w:color w:val="484848"/>
          <w:sz w:val="22"/>
          <w:szCs w:val="22"/>
        </w:rPr>
        <w:t>Nous ne pourrons jamais assez remercier tous ces bénévoles qui ont œuvr</w:t>
      </w:r>
      <w:r w:rsidR="005B64A5">
        <w:rPr>
          <w:rFonts w:ascii="Verdana" w:eastAsia="Times New Roman" w:hAnsi="Verdana" w:cs="Times New Roman"/>
          <w:color w:val="484848"/>
          <w:sz w:val="22"/>
          <w:szCs w:val="22"/>
        </w:rPr>
        <w:t>é de manière désintéressé</w:t>
      </w:r>
      <w:r w:rsidR="00A972C4">
        <w:rPr>
          <w:rFonts w:ascii="Verdana" w:eastAsia="Times New Roman" w:hAnsi="Verdana" w:cs="Times New Roman"/>
          <w:color w:val="484848"/>
          <w:sz w:val="22"/>
          <w:szCs w:val="22"/>
        </w:rPr>
        <w:t>e</w:t>
      </w:r>
      <w:r w:rsidR="005B64A5">
        <w:rPr>
          <w:rFonts w:ascii="Verdana" w:eastAsia="Times New Roman" w:hAnsi="Verdana" w:cs="Times New Roman"/>
          <w:color w:val="484848"/>
          <w:sz w:val="22"/>
          <w:szCs w:val="22"/>
        </w:rPr>
        <w:t xml:space="preserve"> pour mener à terme ces projets de grande ampleur pour une petite association.</w:t>
      </w:r>
      <w:r w:rsidR="00A972C4">
        <w:rPr>
          <w:rFonts w:ascii="Verdana" w:eastAsia="Times New Roman" w:hAnsi="Verdana" w:cs="Times New Roman"/>
          <w:color w:val="484848"/>
          <w:sz w:val="22"/>
          <w:szCs w:val="22"/>
        </w:rPr>
        <w:t xml:space="preserve"> </w:t>
      </w:r>
    </w:p>
    <w:p w:rsidR="00AD5715" w:rsidRDefault="00AD5715" w:rsidP="005B64A5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</w:p>
    <w:p w:rsidR="009631C3" w:rsidRDefault="0059180D" w:rsidP="005B64A5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>
        <w:rPr>
          <w:rFonts w:ascii="Verdana" w:eastAsia="Times New Roman" w:hAnsi="Verdana" w:cs="Times New Roman"/>
          <w:noProof/>
          <w:color w:val="484848"/>
          <w:sz w:val="22"/>
          <w:szCs w:val="22"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2.45pt;margin-top:12.3pt;width:335.3pt;height:93.55pt;z-index:251665408;mso-width-relative:margin;mso-height-relative:margin">
            <v:textbox>
              <w:txbxContent>
                <w:p w:rsidR="00957702" w:rsidRDefault="00957702" w:rsidP="00957702">
                  <w:pPr>
                    <w:jc w:val="both"/>
                  </w:pPr>
                  <w:r>
                    <w:rPr>
                      <w:rFonts w:ascii="Verdana" w:eastAsia="Times New Roman" w:hAnsi="Verdana" w:cs="Times New Roman"/>
                      <w:color w:val="484848"/>
                      <w:sz w:val="22"/>
                      <w:szCs w:val="22"/>
                    </w:rPr>
                    <w:t>En effet, sans leur dévouement, les passionnés ne pourraient se retrouver autour des entrainements et les compétitions sur ce beau terrain sur lequel l</w:t>
                  </w:r>
                  <w:r w:rsidRPr="00736132">
                    <w:rPr>
                      <w:rFonts w:ascii="Verdana" w:eastAsia="Times New Roman" w:hAnsi="Verdana" w:cs="Times New Roman"/>
                      <w:color w:val="484848"/>
                      <w:sz w:val="22"/>
                      <w:szCs w:val="22"/>
                    </w:rPr>
                    <w:t>a célèbre et légendaire Fanny</w:t>
                  </w:r>
                  <w:r>
                    <w:rPr>
                      <w:rFonts w:ascii="Verdana" w:eastAsia="Times New Roman" w:hAnsi="Verdana" w:cs="Times New Roman"/>
                      <w:color w:val="484848"/>
                      <w:sz w:val="22"/>
                      <w:szCs w:val="22"/>
                    </w:rPr>
                    <w:t xml:space="preserve"> peut encore</w:t>
                  </w:r>
                  <w:r w:rsidRPr="00736132">
                    <w:rPr>
                      <w:rFonts w:ascii="Verdana" w:eastAsia="Times New Roman" w:hAnsi="Verdana" w:cs="Times New Roman"/>
                      <w:color w:val="484848"/>
                      <w:sz w:val="22"/>
                      <w:szCs w:val="22"/>
                    </w:rPr>
                    <w:t xml:space="preserve"> promen</w:t>
                  </w:r>
                  <w:r>
                    <w:rPr>
                      <w:rFonts w:ascii="Verdana" w:eastAsia="Times New Roman" w:hAnsi="Verdana" w:cs="Times New Roman"/>
                      <w:color w:val="484848"/>
                      <w:sz w:val="22"/>
                      <w:szCs w:val="22"/>
                    </w:rPr>
                    <w:t>er</w:t>
                  </w:r>
                  <w:r w:rsidRPr="00736132">
                    <w:rPr>
                      <w:rFonts w:ascii="Verdana" w:eastAsia="Times New Roman" w:hAnsi="Verdana" w:cs="Times New Roman"/>
                      <w:color w:val="484848"/>
                      <w:sz w:val="22"/>
                      <w:szCs w:val="22"/>
                    </w:rPr>
                    <w:t xml:space="preserve"> ses "avantages”, pour le plus grand plaisir des vaincus</w:t>
                  </w:r>
                  <w:r>
                    <w:rPr>
                      <w:rFonts w:ascii="Verdana" w:eastAsia="Times New Roman" w:hAnsi="Verdana" w:cs="Times New Roman"/>
                      <w:color w:val="484848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A972C4" w:rsidRDefault="009631C3" w:rsidP="00957702">
      <w:pPr>
        <w:ind w:left="2832" w:hanging="2832"/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 w:rsidRPr="009631C3">
        <w:rPr>
          <w:rFonts w:ascii="Verdana" w:eastAsia="Times New Roman" w:hAnsi="Verdana" w:cs="Times New Roman"/>
          <w:noProof/>
          <w:color w:val="484848"/>
          <w:sz w:val="22"/>
          <w:szCs w:val="22"/>
        </w:rPr>
        <w:drawing>
          <wp:inline distT="0" distB="0" distL="0" distR="0">
            <wp:extent cx="1238250" cy="1162631"/>
            <wp:effectExtent l="19050" t="0" r="0" b="0"/>
            <wp:docPr id="8" name="Image 4" descr="http://www.ffsb.fr/clients/ffsb/telechargements/image_front/499a74686d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fsb.fr/clients/ffsb/telechargements/image_front/499a74686da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13" cy="116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</w:p>
    <w:p w:rsidR="00F1169C" w:rsidRDefault="00F1169C" w:rsidP="00F1169C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</w:p>
    <w:p w:rsidR="00C26E2A" w:rsidRDefault="00A972C4" w:rsidP="00FD0B9D">
      <w:pPr>
        <w:ind w:firstLine="708"/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>
        <w:rPr>
          <w:rFonts w:ascii="Verdana" w:eastAsia="Times New Roman" w:hAnsi="Verdana" w:cs="Times New Roman"/>
          <w:color w:val="484848"/>
          <w:sz w:val="22"/>
          <w:szCs w:val="22"/>
        </w:rPr>
        <w:t>Le souhait que l’on peut faire</w:t>
      </w:r>
      <w:r w:rsidR="00FD0B9D">
        <w:rPr>
          <w:rFonts w:ascii="Verdana" w:eastAsia="Times New Roman" w:hAnsi="Verdana" w:cs="Times New Roman"/>
          <w:color w:val="484848"/>
          <w:sz w:val="22"/>
          <w:szCs w:val="22"/>
        </w:rPr>
        <w:t>,</w:t>
      </w:r>
      <w:r>
        <w:rPr>
          <w:rFonts w:ascii="Verdana" w:eastAsia="Times New Roman" w:hAnsi="Verdana" w:cs="Times New Roman"/>
          <w:color w:val="484848"/>
          <w:sz w:val="22"/>
          <w:szCs w:val="22"/>
        </w:rPr>
        <w:t xml:space="preserve"> est que cet esprit</w:t>
      </w:r>
      <w:r w:rsidR="00F1169C">
        <w:rPr>
          <w:rFonts w:ascii="Verdana" w:eastAsia="Times New Roman" w:hAnsi="Verdana" w:cs="Times New Roman"/>
          <w:color w:val="484848"/>
          <w:sz w:val="22"/>
          <w:szCs w:val="22"/>
        </w:rPr>
        <w:t>, ces valeurs de</w:t>
      </w:r>
      <w:r>
        <w:rPr>
          <w:rFonts w:ascii="Verdana" w:eastAsia="Times New Roman" w:hAnsi="Verdana" w:cs="Times New Roman"/>
          <w:color w:val="484848"/>
          <w:sz w:val="22"/>
          <w:szCs w:val="22"/>
        </w:rPr>
        <w:t xml:space="preserve"> </w:t>
      </w:r>
      <w:r w:rsidR="00F1169C">
        <w:rPr>
          <w:rFonts w:ascii="Verdana" w:eastAsia="Times New Roman" w:hAnsi="Verdana" w:cs="Times New Roman"/>
          <w:color w:val="484848"/>
          <w:sz w:val="22"/>
          <w:szCs w:val="22"/>
        </w:rPr>
        <w:t>fraternité et de bénévolat </w:t>
      </w:r>
      <w:r>
        <w:rPr>
          <w:rFonts w:ascii="Verdana" w:eastAsia="Times New Roman" w:hAnsi="Verdana" w:cs="Times New Roman"/>
          <w:color w:val="484848"/>
          <w:sz w:val="22"/>
          <w:szCs w:val="22"/>
        </w:rPr>
        <w:t>perdure</w:t>
      </w:r>
      <w:r w:rsidR="00F1169C">
        <w:rPr>
          <w:rFonts w:ascii="Verdana" w:eastAsia="Times New Roman" w:hAnsi="Verdana" w:cs="Times New Roman"/>
          <w:color w:val="484848"/>
          <w:sz w:val="22"/>
          <w:szCs w:val="22"/>
        </w:rPr>
        <w:t>nt</w:t>
      </w:r>
      <w:r w:rsidR="00FB5B5E">
        <w:rPr>
          <w:rFonts w:ascii="Verdana" w:eastAsia="Times New Roman" w:hAnsi="Verdana" w:cs="Times New Roman"/>
          <w:color w:val="484848"/>
          <w:sz w:val="22"/>
          <w:szCs w:val="22"/>
        </w:rPr>
        <w:t xml:space="preserve"> </w:t>
      </w:r>
      <w:r w:rsidR="00F1169C">
        <w:rPr>
          <w:rFonts w:ascii="Verdana" w:eastAsia="Times New Roman" w:hAnsi="Verdana" w:cs="Times New Roman"/>
          <w:color w:val="484848"/>
          <w:sz w:val="22"/>
          <w:szCs w:val="22"/>
        </w:rPr>
        <w:t xml:space="preserve">dans </w:t>
      </w:r>
      <w:r w:rsidR="00FD0B9D">
        <w:rPr>
          <w:rFonts w:ascii="Verdana" w:eastAsia="Times New Roman" w:hAnsi="Verdana" w:cs="Times New Roman"/>
          <w:color w:val="484848"/>
          <w:sz w:val="22"/>
          <w:szCs w:val="22"/>
        </w:rPr>
        <w:t>nos associations où</w:t>
      </w:r>
      <w:r w:rsidR="00F1169C">
        <w:rPr>
          <w:rFonts w:ascii="Verdana" w:eastAsia="Times New Roman" w:hAnsi="Verdana" w:cs="Times New Roman"/>
          <w:color w:val="484848"/>
          <w:sz w:val="22"/>
          <w:szCs w:val="22"/>
        </w:rPr>
        <w:t xml:space="preserve"> les tentations cupides </w:t>
      </w:r>
      <w:r w:rsidR="002A69BE">
        <w:rPr>
          <w:rFonts w:ascii="Verdana" w:eastAsia="Times New Roman" w:hAnsi="Verdana" w:cs="Times New Roman"/>
          <w:color w:val="484848"/>
          <w:sz w:val="22"/>
          <w:szCs w:val="22"/>
        </w:rPr>
        <w:t>sont de plus en plus envahissante</w:t>
      </w:r>
      <w:r w:rsidR="00FD0B9D">
        <w:rPr>
          <w:rFonts w:ascii="Verdana" w:eastAsia="Times New Roman" w:hAnsi="Verdana" w:cs="Times New Roman"/>
          <w:color w:val="484848"/>
          <w:sz w:val="22"/>
          <w:szCs w:val="22"/>
        </w:rPr>
        <w:t xml:space="preserve">s, </w:t>
      </w:r>
      <w:r w:rsidR="00C26E2A">
        <w:rPr>
          <w:rFonts w:ascii="Verdana" w:eastAsia="Times New Roman" w:hAnsi="Verdana" w:cs="Times New Roman"/>
          <w:color w:val="484848"/>
          <w:sz w:val="22"/>
          <w:szCs w:val="22"/>
        </w:rPr>
        <w:t xml:space="preserve">l’argent </w:t>
      </w:r>
      <w:r w:rsidR="00FD0B9D">
        <w:rPr>
          <w:rFonts w:ascii="Verdana" w:eastAsia="Times New Roman" w:hAnsi="Verdana" w:cs="Times New Roman"/>
          <w:color w:val="484848"/>
          <w:sz w:val="22"/>
          <w:szCs w:val="22"/>
        </w:rPr>
        <w:t xml:space="preserve">devenant </w:t>
      </w:r>
      <w:r w:rsidR="00C26E2A">
        <w:rPr>
          <w:rFonts w:ascii="Verdana" w:eastAsia="Times New Roman" w:hAnsi="Verdana" w:cs="Times New Roman"/>
          <w:color w:val="484848"/>
          <w:sz w:val="22"/>
          <w:szCs w:val="22"/>
        </w:rPr>
        <w:t xml:space="preserve">la </w:t>
      </w:r>
      <w:r w:rsidR="00FD0B9D">
        <w:rPr>
          <w:rFonts w:ascii="Verdana" w:eastAsia="Times New Roman" w:hAnsi="Verdana" w:cs="Times New Roman"/>
          <w:color w:val="484848"/>
          <w:sz w:val="22"/>
          <w:szCs w:val="22"/>
        </w:rPr>
        <w:t xml:space="preserve">seule </w:t>
      </w:r>
      <w:r w:rsidR="00C26E2A">
        <w:rPr>
          <w:rFonts w:ascii="Verdana" w:eastAsia="Times New Roman" w:hAnsi="Verdana" w:cs="Times New Roman"/>
          <w:color w:val="484848"/>
          <w:sz w:val="22"/>
          <w:szCs w:val="22"/>
        </w:rPr>
        <w:t>motivation</w:t>
      </w:r>
      <w:r w:rsidR="00FD0B9D">
        <w:rPr>
          <w:rFonts w:ascii="Verdana" w:eastAsia="Times New Roman" w:hAnsi="Verdana" w:cs="Times New Roman"/>
          <w:color w:val="484848"/>
          <w:sz w:val="22"/>
          <w:szCs w:val="22"/>
        </w:rPr>
        <w:t>…</w:t>
      </w:r>
    </w:p>
    <w:p w:rsidR="00F1169C" w:rsidRDefault="00F1169C" w:rsidP="00F1169C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</w:p>
    <w:p w:rsidR="00957702" w:rsidRDefault="002C6673" w:rsidP="00957702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>
        <w:rPr>
          <w:rFonts w:ascii="Verdana" w:eastAsia="Times New Roman" w:hAnsi="Verdana" w:cs="Times New Roman"/>
          <w:color w:val="484848"/>
          <w:sz w:val="22"/>
          <w:szCs w:val="22"/>
        </w:rPr>
        <w:lastRenderedPageBreak/>
        <w:tab/>
      </w:r>
      <w:r w:rsidRPr="002C6673">
        <w:rPr>
          <w:rFonts w:ascii="Verdana" w:eastAsia="Times New Roman" w:hAnsi="Verdana" w:cs="Times New Roman"/>
          <w:color w:val="484848"/>
          <w:sz w:val="22"/>
          <w:szCs w:val="22"/>
        </w:rPr>
        <w:t>Le sport boules lyonnaises est ouvert à toutes et à tous et notre club serait heureux de vous accueillir pour vous initier à ce</w:t>
      </w:r>
      <w:r w:rsidR="00957702">
        <w:rPr>
          <w:rFonts w:ascii="Verdana" w:eastAsia="Times New Roman" w:hAnsi="Verdana" w:cs="Times New Roman"/>
          <w:color w:val="484848"/>
          <w:sz w:val="22"/>
          <w:szCs w:val="22"/>
        </w:rPr>
        <w:t xml:space="preserve"> sport</w:t>
      </w:r>
      <w:r w:rsidRPr="002C6673">
        <w:rPr>
          <w:rFonts w:ascii="Verdana" w:eastAsia="Times New Roman" w:hAnsi="Verdana" w:cs="Times New Roman"/>
          <w:color w:val="484848"/>
          <w:sz w:val="22"/>
          <w:szCs w:val="22"/>
        </w:rPr>
        <w:t xml:space="preserve"> </w:t>
      </w:r>
      <w:r>
        <w:rPr>
          <w:rFonts w:ascii="Verdana" w:eastAsia="Times New Roman" w:hAnsi="Verdana" w:cs="Times New Roman"/>
          <w:color w:val="484848"/>
          <w:sz w:val="22"/>
          <w:szCs w:val="22"/>
        </w:rPr>
        <w:t>et faire perpétuer les valeurs de nos prédécesseurs</w:t>
      </w:r>
      <w:r w:rsidRPr="002C6673">
        <w:rPr>
          <w:rFonts w:ascii="Verdana" w:eastAsia="Times New Roman" w:hAnsi="Verdana" w:cs="Times New Roman"/>
          <w:color w:val="484848"/>
          <w:sz w:val="22"/>
          <w:szCs w:val="22"/>
        </w:rPr>
        <w:t xml:space="preserve">. </w:t>
      </w:r>
    </w:p>
    <w:p w:rsidR="002C6673" w:rsidRDefault="002C6673" w:rsidP="00957702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 w:rsidRPr="002C6673">
        <w:rPr>
          <w:rFonts w:ascii="Verdana" w:eastAsia="Times New Roman" w:hAnsi="Verdana" w:cs="Times New Roman"/>
          <w:color w:val="484848"/>
          <w:sz w:val="22"/>
          <w:szCs w:val="22"/>
        </w:rPr>
        <w:t>N’hésitez pas, le club vous fournit les boules….</w:t>
      </w:r>
    </w:p>
    <w:p w:rsidR="00D3279F" w:rsidRDefault="00D3279F" w:rsidP="00957702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</w:p>
    <w:p w:rsidR="00D3279F" w:rsidRDefault="00D3279F" w:rsidP="00D3279F">
      <w:pPr>
        <w:ind w:left="4956" w:firstLine="708"/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>
        <w:rPr>
          <w:rFonts w:ascii="Verdana" w:eastAsia="Times New Roman" w:hAnsi="Verdana" w:cs="Times New Roman"/>
          <w:color w:val="484848"/>
          <w:sz w:val="22"/>
          <w:szCs w:val="22"/>
        </w:rPr>
        <w:t>Fred Bousson</w:t>
      </w:r>
    </w:p>
    <w:p w:rsidR="002C6673" w:rsidRDefault="00D3279F" w:rsidP="002C6673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</w:r>
      <w:r>
        <w:rPr>
          <w:rFonts w:ascii="Verdana" w:eastAsia="Times New Roman" w:hAnsi="Verdana" w:cs="Times New Roman"/>
          <w:color w:val="484848"/>
          <w:sz w:val="22"/>
          <w:szCs w:val="22"/>
        </w:rPr>
        <w:tab/>
        <w:t>Le trésorier</w:t>
      </w:r>
    </w:p>
    <w:p w:rsidR="002C6673" w:rsidRPr="002C6673" w:rsidRDefault="0059180D" w:rsidP="002C6673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  <w:r>
        <w:rPr>
          <w:rFonts w:ascii="Verdana" w:eastAsia="Times New Roman" w:hAnsi="Verdana" w:cs="Times New Roman"/>
          <w:noProof/>
          <w:color w:val="484848"/>
          <w:sz w:val="22"/>
          <w:szCs w:val="22"/>
          <w:lang w:eastAsia="en-US" w:bidi="ar-SA"/>
        </w:rPr>
        <w:pict>
          <v:shape id="_x0000_s1031" type="#_x0000_t202" style="position:absolute;left:0;text-align:left;margin-left:30.45pt;margin-top:13.8pt;width:299.9pt;height:67.95pt;z-index:251663360;mso-height-percent:200;mso-height-percent:200;mso-width-relative:margin;mso-height-relative:margin">
            <v:textbox style="mso-fit-shape-to-text:t">
              <w:txbxContent>
                <w:p w:rsidR="002C6673" w:rsidRPr="006A0F6A" w:rsidRDefault="002C6673" w:rsidP="002C6673">
                  <w:pPr>
                    <w:jc w:val="center"/>
                    <w:rPr>
                      <w:rFonts w:ascii="Georgia" w:hAnsi="Georgia"/>
                      <w:color w:val="4F81BD"/>
                      <w:sz w:val="28"/>
                      <w:szCs w:val="28"/>
                    </w:rPr>
                  </w:pPr>
                  <w:r w:rsidRPr="006A0F6A">
                    <w:rPr>
                      <w:rFonts w:ascii="Georgia" w:hAnsi="Georgia"/>
                      <w:color w:val="4F81BD"/>
                      <w:sz w:val="28"/>
                      <w:szCs w:val="28"/>
                    </w:rPr>
                    <w:t xml:space="preserve">Pour tout renseignement ; </w:t>
                  </w:r>
                </w:p>
                <w:p w:rsidR="002C6673" w:rsidRPr="006A0F6A" w:rsidRDefault="002C6673" w:rsidP="002C6673">
                  <w:pPr>
                    <w:ind w:firstLine="708"/>
                    <w:rPr>
                      <w:rFonts w:ascii="Georgia" w:hAnsi="Georgia"/>
                      <w:color w:val="4F81BD"/>
                      <w:sz w:val="28"/>
                      <w:szCs w:val="28"/>
                    </w:rPr>
                  </w:pPr>
                  <w:r w:rsidRPr="006A0F6A">
                    <w:rPr>
                      <w:rFonts w:ascii="Georgia" w:hAnsi="Georgia"/>
                      <w:color w:val="4F81BD"/>
                      <w:sz w:val="28"/>
                      <w:szCs w:val="28"/>
                    </w:rPr>
                    <w:t xml:space="preserve">Basile </w:t>
                  </w:r>
                  <w:proofErr w:type="spellStart"/>
                  <w:r w:rsidRPr="006A0F6A">
                    <w:rPr>
                      <w:rFonts w:ascii="Georgia" w:hAnsi="Georgia"/>
                      <w:color w:val="4F81BD"/>
                      <w:sz w:val="28"/>
                      <w:szCs w:val="28"/>
                    </w:rPr>
                    <w:t>Busi</w:t>
                  </w:r>
                  <w:proofErr w:type="spellEnd"/>
                  <w:r w:rsidRPr="006A0F6A">
                    <w:rPr>
                      <w:rFonts w:ascii="Georgia" w:hAnsi="Georgia"/>
                      <w:color w:val="4F81BD"/>
                      <w:sz w:val="28"/>
                      <w:szCs w:val="28"/>
                    </w:rPr>
                    <w:t> :</w:t>
                  </w:r>
                  <w:r w:rsidRPr="006A0F6A">
                    <w:rPr>
                      <w:rFonts w:ascii="Georgia" w:hAnsi="Georgia"/>
                      <w:color w:val="4F81BD"/>
                      <w:sz w:val="28"/>
                      <w:szCs w:val="28"/>
                    </w:rPr>
                    <w:tab/>
                    <w:t xml:space="preserve">06 89 23 38 28 </w:t>
                  </w:r>
                </w:p>
                <w:p w:rsidR="002C6673" w:rsidRPr="006A0F6A" w:rsidRDefault="002C6673" w:rsidP="002C6673">
                  <w:pPr>
                    <w:ind w:firstLine="708"/>
                    <w:rPr>
                      <w:color w:val="4F81BD"/>
                    </w:rPr>
                  </w:pPr>
                  <w:r w:rsidRPr="006A0F6A">
                    <w:rPr>
                      <w:rFonts w:ascii="Georgia" w:hAnsi="Georgia"/>
                      <w:color w:val="4F81BD"/>
                      <w:sz w:val="28"/>
                      <w:szCs w:val="28"/>
                    </w:rPr>
                    <w:t xml:space="preserve">Fred </w:t>
                  </w:r>
                  <w:proofErr w:type="spellStart"/>
                  <w:r w:rsidRPr="006A0F6A">
                    <w:rPr>
                      <w:rFonts w:ascii="Georgia" w:hAnsi="Georgia"/>
                      <w:color w:val="4F81BD"/>
                      <w:sz w:val="28"/>
                      <w:szCs w:val="28"/>
                    </w:rPr>
                    <w:t>Bousson</w:t>
                  </w:r>
                  <w:proofErr w:type="spellEnd"/>
                  <w:r w:rsidRPr="006A0F6A">
                    <w:rPr>
                      <w:rFonts w:ascii="Georgia" w:hAnsi="Georgia"/>
                      <w:color w:val="4F81BD"/>
                      <w:sz w:val="28"/>
                      <w:szCs w:val="28"/>
                    </w:rPr>
                    <w:t xml:space="preserve"> : </w:t>
                  </w:r>
                  <w:r w:rsidRPr="006A0F6A">
                    <w:rPr>
                      <w:rFonts w:ascii="Georgia" w:hAnsi="Georgia"/>
                      <w:color w:val="4F81BD"/>
                      <w:sz w:val="28"/>
                      <w:szCs w:val="28"/>
                    </w:rPr>
                    <w:tab/>
                    <w:t>03 84 51 42 19</w:t>
                  </w:r>
                </w:p>
                <w:p w:rsidR="002C6673" w:rsidRDefault="002C6673" w:rsidP="002C6673"/>
              </w:txbxContent>
            </v:textbox>
          </v:shape>
        </w:pict>
      </w:r>
      <w:r w:rsidR="002C667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234440"/>
            <wp:effectExtent l="19050" t="0" r="0" b="0"/>
            <wp:wrapSquare wrapText="bothSides"/>
            <wp:docPr id="18" name="Image 1" descr="400_F_11880774_34tmYhJLW6xnnLWSvi7M8y3H7zOq2V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0_F_11880774_34tmYhJLW6xnnLWSvi7M8y3H7zOq2VC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673">
        <w:rPr>
          <w:rFonts w:ascii="Verdana" w:eastAsia="Times New Roman" w:hAnsi="Verdana" w:cs="Times New Roman"/>
          <w:color w:val="484848"/>
          <w:sz w:val="22"/>
          <w:szCs w:val="22"/>
        </w:rPr>
        <w:br w:type="textWrapping" w:clear="all"/>
      </w:r>
    </w:p>
    <w:p w:rsidR="00F1169C" w:rsidRDefault="00F1169C" w:rsidP="002C6673">
      <w:pPr>
        <w:tabs>
          <w:tab w:val="left" w:pos="1176"/>
        </w:tabs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</w:p>
    <w:p w:rsidR="0068086A" w:rsidRDefault="0068086A" w:rsidP="00F1169C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</w:p>
    <w:p w:rsidR="0068086A" w:rsidRDefault="0068086A" w:rsidP="00F1169C">
      <w:pPr>
        <w:jc w:val="both"/>
        <w:rPr>
          <w:rFonts w:ascii="Verdana" w:eastAsia="Times New Roman" w:hAnsi="Verdana" w:cs="Times New Roman"/>
          <w:color w:val="484848"/>
          <w:sz w:val="22"/>
          <w:szCs w:val="22"/>
        </w:rPr>
      </w:pPr>
    </w:p>
    <w:p w:rsidR="007A15B5" w:rsidRDefault="00736132" w:rsidP="00CD72EC">
      <w:r w:rsidRPr="00736132">
        <w:rPr>
          <w:rFonts w:ascii="Verdana" w:eastAsia="Times New Roman" w:hAnsi="Verdana" w:cs="Times New Roman"/>
          <w:noProof/>
          <w:color w:val="484848"/>
          <w:sz w:val="22"/>
          <w:szCs w:val="22"/>
        </w:rPr>
        <w:drawing>
          <wp:inline distT="0" distB="0" distL="0" distR="0">
            <wp:extent cx="7620" cy="7620"/>
            <wp:effectExtent l="0" t="0" r="0" b="0"/>
            <wp:docPr id="5" name="Image 5" descr="http://www.ffsb.fr/public/images/pixel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fsb.fr/public/images/pixel_transparen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5B5" w:rsidRPr="00EB4B8D" w:rsidRDefault="007A15B5" w:rsidP="00650047">
      <w:pPr>
        <w:jc w:val="both"/>
        <w:rPr>
          <w:rFonts w:ascii="Georgia" w:hAnsi="Georgia"/>
          <w:color w:val="1F497D"/>
          <w:sz w:val="22"/>
          <w:szCs w:val="22"/>
        </w:rPr>
      </w:pPr>
      <w:r>
        <w:tab/>
      </w:r>
    </w:p>
    <w:p w:rsidR="007A15B5" w:rsidRDefault="007A15B5" w:rsidP="007A15B5">
      <w:pPr>
        <w:ind w:left="2124"/>
        <w:jc w:val="both"/>
        <w:rPr>
          <w:rFonts w:ascii="Georgia" w:hAnsi="Georgia"/>
          <w:color w:val="1F497D"/>
          <w:sz w:val="22"/>
          <w:szCs w:val="22"/>
        </w:rPr>
      </w:pPr>
    </w:p>
    <w:p w:rsidR="007A15B5" w:rsidRDefault="007A15B5" w:rsidP="007A15B5">
      <w:pPr>
        <w:ind w:left="2124"/>
        <w:jc w:val="both"/>
        <w:rPr>
          <w:rFonts w:ascii="Georgia" w:hAnsi="Georgia"/>
          <w:color w:val="1F497D"/>
          <w:sz w:val="22"/>
          <w:szCs w:val="22"/>
        </w:rPr>
      </w:pPr>
    </w:p>
    <w:p w:rsidR="007A15B5" w:rsidRDefault="007A15B5" w:rsidP="007A15B5">
      <w:pPr>
        <w:ind w:left="2124"/>
        <w:jc w:val="both"/>
        <w:rPr>
          <w:rFonts w:ascii="Georgia" w:hAnsi="Georgia"/>
          <w:color w:val="1F497D"/>
          <w:sz w:val="22"/>
          <w:szCs w:val="22"/>
        </w:rPr>
      </w:pPr>
    </w:p>
    <w:p w:rsidR="007A15B5" w:rsidRPr="00EB4B8D" w:rsidRDefault="007A15B5" w:rsidP="007A15B5">
      <w:pPr>
        <w:jc w:val="both"/>
        <w:rPr>
          <w:rFonts w:ascii="Georgia" w:hAnsi="Georgia"/>
          <w:color w:val="1F497D"/>
          <w:sz w:val="22"/>
          <w:szCs w:val="22"/>
        </w:rPr>
      </w:pPr>
    </w:p>
    <w:p w:rsidR="007A15B5" w:rsidRDefault="007A15B5" w:rsidP="007A15B5">
      <w:pPr>
        <w:jc w:val="both"/>
        <w:rPr>
          <w:rFonts w:ascii="Georgia" w:hAnsi="Georgia"/>
          <w:color w:val="1F497D"/>
          <w:sz w:val="22"/>
          <w:szCs w:val="22"/>
        </w:rPr>
      </w:pPr>
    </w:p>
    <w:p w:rsidR="007A15B5" w:rsidRPr="00EB4B8D" w:rsidRDefault="007A15B5" w:rsidP="007A15B5">
      <w:pPr>
        <w:pStyle w:val="Retraitcorpsdetexte"/>
        <w:ind w:firstLine="0"/>
        <w:jc w:val="both"/>
        <w:rPr>
          <w:rFonts w:ascii="Georgia" w:hAnsi="Georgia"/>
          <w:color w:val="1F497D"/>
          <w:sz w:val="22"/>
          <w:szCs w:val="22"/>
        </w:rPr>
      </w:pPr>
    </w:p>
    <w:p w:rsidR="00F1564B" w:rsidRPr="00F1564B" w:rsidRDefault="00F1564B" w:rsidP="009631C3">
      <w:pPr>
        <w:tabs>
          <w:tab w:val="left" w:pos="1332"/>
        </w:tabs>
      </w:pPr>
    </w:p>
    <w:p w:rsidR="00F1564B" w:rsidRPr="00F1564B" w:rsidRDefault="00F1564B" w:rsidP="00F1564B"/>
    <w:p w:rsidR="00F1564B" w:rsidRPr="00F1564B" w:rsidRDefault="00F1564B" w:rsidP="00F1564B"/>
    <w:p w:rsidR="00F1564B" w:rsidRPr="00F1564B" w:rsidRDefault="00F1564B" w:rsidP="00F1564B"/>
    <w:p w:rsidR="00F1564B" w:rsidRDefault="00F1564B" w:rsidP="00F1564B"/>
    <w:p w:rsidR="00010E9C" w:rsidRPr="00F1564B" w:rsidRDefault="00F1564B" w:rsidP="00CD72EC">
      <w:pPr>
        <w:tabs>
          <w:tab w:val="left" w:pos="1440"/>
          <w:tab w:val="right" w:pos="9072"/>
        </w:tabs>
      </w:pPr>
      <w:r>
        <w:tab/>
      </w:r>
      <w:r w:rsidR="002748EE">
        <w:tab/>
      </w:r>
    </w:p>
    <w:sectPr w:rsidR="00010E9C" w:rsidRPr="00F1564B" w:rsidSect="0001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3D" w:rsidRDefault="00B1393D" w:rsidP="002748EE">
      <w:r>
        <w:separator/>
      </w:r>
    </w:p>
  </w:endnote>
  <w:endnote w:type="continuationSeparator" w:id="0">
    <w:p w:rsidR="00B1393D" w:rsidRDefault="00B1393D" w:rsidP="0027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3D" w:rsidRDefault="00B1393D" w:rsidP="002748EE">
      <w:r>
        <w:separator/>
      </w:r>
    </w:p>
  </w:footnote>
  <w:footnote w:type="continuationSeparator" w:id="0">
    <w:p w:rsidR="00B1393D" w:rsidRDefault="00B1393D" w:rsidP="00274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6132"/>
    <w:rsid w:val="00010E9C"/>
    <w:rsid w:val="001856C8"/>
    <w:rsid w:val="001C72DF"/>
    <w:rsid w:val="002748EE"/>
    <w:rsid w:val="002A69BE"/>
    <w:rsid w:val="002B77C4"/>
    <w:rsid w:val="002C6673"/>
    <w:rsid w:val="00305A12"/>
    <w:rsid w:val="0045684F"/>
    <w:rsid w:val="004A4EC0"/>
    <w:rsid w:val="0059180D"/>
    <w:rsid w:val="005B64A5"/>
    <w:rsid w:val="00650047"/>
    <w:rsid w:val="0068086A"/>
    <w:rsid w:val="006A51EB"/>
    <w:rsid w:val="00736132"/>
    <w:rsid w:val="007535BA"/>
    <w:rsid w:val="007A15B5"/>
    <w:rsid w:val="007E599B"/>
    <w:rsid w:val="008B77CE"/>
    <w:rsid w:val="009172C9"/>
    <w:rsid w:val="00957702"/>
    <w:rsid w:val="009631C3"/>
    <w:rsid w:val="00A23D19"/>
    <w:rsid w:val="00A73BAA"/>
    <w:rsid w:val="00A972C4"/>
    <w:rsid w:val="00AA04D5"/>
    <w:rsid w:val="00AD5715"/>
    <w:rsid w:val="00B1393D"/>
    <w:rsid w:val="00BD7FF3"/>
    <w:rsid w:val="00C26E2A"/>
    <w:rsid w:val="00CD72EC"/>
    <w:rsid w:val="00D3279F"/>
    <w:rsid w:val="00D53393"/>
    <w:rsid w:val="00F1169C"/>
    <w:rsid w:val="00F1564B"/>
    <w:rsid w:val="00FB5B5E"/>
    <w:rsid w:val="00FD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EastAsia" w:hAnsi="Century Gothic" w:cstheme="minorBidi"/>
        <w:lang w:val="fr-FR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736132"/>
  </w:style>
  <w:style w:type="paragraph" w:styleId="NormalWeb">
    <w:name w:val="Normal (Web)"/>
    <w:basedOn w:val="Normal"/>
    <w:uiPriority w:val="99"/>
    <w:semiHidden/>
    <w:unhideWhenUsed/>
    <w:rsid w:val="00736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nytitre">
    <w:name w:val="tinytitre"/>
    <w:basedOn w:val="Policepardfaut"/>
    <w:rsid w:val="00736132"/>
  </w:style>
  <w:style w:type="character" w:customStyle="1" w:styleId="tinysoustitre1">
    <w:name w:val="tinysoustitre1"/>
    <w:basedOn w:val="Policepardfaut"/>
    <w:rsid w:val="00736132"/>
  </w:style>
  <w:style w:type="paragraph" w:styleId="Textedebulles">
    <w:name w:val="Balloon Text"/>
    <w:basedOn w:val="Normal"/>
    <w:link w:val="TextedebullesCar"/>
    <w:uiPriority w:val="99"/>
    <w:semiHidden/>
    <w:unhideWhenUsed/>
    <w:rsid w:val="00736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132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rsid w:val="007A15B5"/>
    <w:pPr>
      <w:ind w:firstLine="1134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A15B5"/>
    <w:rPr>
      <w:rFonts w:ascii="Comic Sans MS" w:eastAsia="Times New Roman" w:hAnsi="Comic Sans MS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2748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48EE"/>
  </w:style>
  <w:style w:type="paragraph" w:styleId="Pieddepage">
    <w:name w:val="footer"/>
    <w:basedOn w:val="Normal"/>
    <w:link w:val="PieddepageCar"/>
    <w:uiPriority w:val="99"/>
    <w:semiHidden/>
    <w:unhideWhenUsed/>
    <w:rsid w:val="002748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4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84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22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18</cp:revision>
  <dcterms:created xsi:type="dcterms:W3CDTF">2011-02-14T14:19:00Z</dcterms:created>
  <dcterms:modified xsi:type="dcterms:W3CDTF">2011-02-14T21:28:00Z</dcterms:modified>
</cp:coreProperties>
</file>